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3" w:lineRule="exact"/>
        <w:ind w:right="6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附件1：</w:t>
      </w:r>
    </w:p>
    <w:p>
      <w:pPr>
        <w:spacing w:line="500" w:lineRule="exact"/>
        <w:jc w:val="left"/>
        <w:rPr>
          <w:rFonts w:hint="eastAsia" w:eastAsia="仿宋_GB2312"/>
          <w:kern w:val="0"/>
          <w:sz w:val="24"/>
          <w:szCs w:val="24"/>
        </w:rPr>
      </w:pPr>
    </w:p>
    <w:p>
      <w:pPr>
        <w:spacing w:line="520" w:lineRule="exact"/>
        <w:ind w:right="6"/>
        <w:jc w:val="center"/>
        <w:rPr>
          <w:rFonts w:ascii="方正小标宋简体" w:hAnsi="宋体" w:eastAsia="方正小标宋简体" w:cs="宋体"/>
          <w:bCs/>
          <w:color w:val="2A2A2A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2A2A2A"/>
          <w:kern w:val="0"/>
          <w:sz w:val="36"/>
          <w:szCs w:val="36"/>
        </w:rPr>
        <w:t>2024</w:t>
      </w:r>
      <w:r>
        <w:rPr>
          <w:rFonts w:hint="eastAsia" w:ascii="方正小标宋简体" w:hAnsi="宋体" w:eastAsia="方正小标宋简体" w:cs="宋体"/>
          <w:bCs/>
          <w:color w:val="2A2A2A"/>
          <w:kern w:val="0"/>
          <w:sz w:val="36"/>
          <w:szCs w:val="36"/>
        </w:rPr>
        <w:t>年春季学期通识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2A2A2A"/>
          <w:kern w:val="0"/>
          <w:sz w:val="36"/>
          <w:szCs w:val="36"/>
        </w:rPr>
        <w:t>选修课（网络课程）清单</w:t>
      </w:r>
    </w:p>
    <w:p>
      <w:pPr>
        <w:spacing w:line="520" w:lineRule="exact"/>
        <w:ind w:right="6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949"/>
        <w:gridCol w:w="1701"/>
        <w:gridCol w:w="1276"/>
        <w:gridCol w:w="992"/>
        <w:gridCol w:w="709"/>
        <w:tblGridChange w:id="0">
          <w:tblGrid>
            <w:gridCol w:w="724"/>
            <w:gridCol w:w="3949"/>
            <w:gridCol w:w="1701"/>
            <w:gridCol w:w="1276"/>
            <w:gridCol w:w="992"/>
            <w:gridCol w:w="709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4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开课学校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生命科学与人类文明</w:t>
            </w:r>
          </w:p>
          <w:p>
            <w:pPr>
              <w:spacing w:line="500" w:lineRule="exact"/>
              <w:jc w:val="lef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张  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kylin" w:date="2024-03-12T09:08:4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0" w:hRule="atLeast"/>
          <w:jc w:val="center"/>
          <w:trPrChange w:id="1" w:author="kylin" w:date="2024-03-12T09:08:44Z">
            <w:trPr>
              <w:jc w:val="center"/>
            </w:trPr>
          </w:trPrChange>
        </w:trPr>
        <w:tc>
          <w:tcPr>
            <w:tcW w:w="724" w:type="dxa"/>
            <w:vAlign w:val="center"/>
            <w:tcPrChange w:id="2" w:author="kylin" w:date="2024-03-12T09:08:44Z">
              <w:tcPr>
                <w:tcW w:w="724" w:type="dxa"/>
                <w:vAlign w:val="center"/>
              </w:tcPr>
            </w:tcPrChange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949" w:type="dxa"/>
            <w:vAlign w:val="center"/>
            <w:tcPrChange w:id="3" w:author="kylin" w:date="2024-03-12T09:08:44Z">
              <w:tcPr>
                <w:tcW w:w="3949" w:type="dxa"/>
                <w:vAlign w:val="center"/>
              </w:tcPr>
            </w:tcPrChange>
          </w:tcPr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舌尖上的植物学（湖南农业大学）</w:t>
            </w:r>
          </w:p>
        </w:tc>
        <w:tc>
          <w:tcPr>
            <w:tcW w:w="1701" w:type="dxa"/>
            <w:vAlign w:val="center"/>
            <w:tcPrChange w:id="4" w:author="kylin" w:date="2024-03-12T09:08:44Z">
              <w:tcPr>
                <w:tcW w:w="1701" w:type="dxa"/>
                <w:vAlign w:val="center"/>
              </w:tcPr>
            </w:tcPrChange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276" w:type="dxa"/>
            <w:vAlign w:val="center"/>
            <w:tcPrChange w:id="5" w:author="kylin" w:date="2024-03-12T09:08:44Z">
              <w:tcPr>
                <w:tcW w:w="1276" w:type="dxa"/>
                <w:vAlign w:val="center"/>
              </w:tcPr>
            </w:tcPrChange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邓兴旺等</w:t>
            </w:r>
          </w:p>
        </w:tc>
        <w:tc>
          <w:tcPr>
            <w:tcW w:w="992" w:type="dxa"/>
            <w:vAlign w:val="center"/>
            <w:tcPrChange w:id="6" w:author="kylin" w:date="2024-03-12T09:08:44Z">
              <w:tcPr>
                <w:tcW w:w="992" w:type="dxa"/>
                <w:vAlign w:val="center"/>
              </w:tcPr>
            </w:tcPrChange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  <w:tcPrChange w:id="7" w:author="kylin" w:date="2024-03-12T09:08:44Z">
              <w:tcPr>
                <w:tcW w:w="709" w:type="dxa"/>
                <w:vAlign w:val="center"/>
              </w:tcPr>
            </w:tcPrChange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身边的基因科学（湖南农业大学）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卢大儒等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科学启蒙（湖南农业大学）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李  俊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人工智能与信息社会</w:t>
            </w:r>
          </w:p>
          <w:p>
            <w:pPr>
              <w:spacing w:line="500" w:lineRule="exact"/>
              <w:jc w:val="lef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北京大学</w:t>
            </w:r>
            <w:r>
              <w:rPr>
                <w:rFonts w:eastAsia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微软亚洲研究院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陈斌等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乡村振兴的实践探索</w:t>
            </w:r>
          </w:p>
          <w:p>
            <w:pPr>
              <w:spacing w:line="500" w:lineRule="exact"/>
              <w:jc w:val="lef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北京大学等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海闻等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社会学与中国社会</w:t>
            </w:r>
          </w:p>
          <w:p>
            <w:pPr>
              <w:spacing w:line="500" w:lineRule="exact"/>
              <w:jc w:val="lef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郭于华等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大学启示录：如何读大学？</w:t>
            </w:r>
          </w:p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熊丙奇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编审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通识写作：怎样进行学术表达</w:t>
            </w:r>
          </w:p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（湖南农业大学）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俞志元等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大学美育（湖南农业大学）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汪品先等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走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大诗人（湖南农业大学）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戴建业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教授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949" w:type="dxa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沟通的艺术（湖南农业大学）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both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刘颖洁等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</w:tbl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59"/>
    <w:rsid w:val="00061ADB"/>
    <w:rsid w:val="0008657E"/>
    <w:rsid w:val="00124010"/>
    <w:rsid w:val="00141A1F"/>
    <w:rsid w:val="001C5B02"/>
    <w:rsid w:val="00202F50"/>
    <w:rsid w:val="00250A2B"/>
    <w:rsid w:val="0028014B"/>
    <w:rsid w:val="002C2A0C"/>
    <w:rsid w:val="004360BF"/>
    <w:rsid w:val="004704B6"/>
    <w:rsid w:val="005A5949"/>
    <w:rsid w:val="006549C9"/>
    <w:rsid w:val="0070586F"/>
    <w:rsid w:val="00736648"/>
    <w:rsid w:val="00791481"/>
    <w:rsid w:val="007926A9"/>
    <w:rsid w:val="007E6548"/>
    <w:rsid w:val="0080356F"/>
    <w:rsid w:val="008E13BD"/>
    <w:rsid w:val="008E414A"/>
    <w:rsid w:val="00977218"/>
    <w:rsid w:val="009A3489"/>
    <w:rsid w:val="009E0B59"/>
    <w:rsid w:val="009F2EF5"/>
    <w:rsid w:val="00AF4508"/>
    <w:rsid w:val="00B13A48"/>
    <w:rsid w:val="00B40AC8"/>
    <w:rsid w:val="00BC7DE5"/>
    <w:rsid w:val="00C256CA"/>
    <w:rsid w:val="00C40EA5"/>
    <w:rsid w:val="00E5573B"/>
    <w:rsid w:val="00E949B5"/>
    <w:rsid w:val="377D8B67"/>
    <w:rsid w:val="5777619A"/>
    <w:rsid w:val="5F7C641C"/>
    <w:rsid w:val="7B5FEBE4"/>
    <w:rsid w:val="97F2C431"/>
    <w:rsid w:val="EC558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695</Characters>
  <Lines>5</Lines>
  <Paragraphs>1</Paragraphs>
  <TotalTime>5</TotalTime>
  <ScaleCrop>false</ScaleCrop>
  <LinksUpToDate>false</LinksUpToDate>
  <CharactersWithSpaces>815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2024-03-11T14:26:00Z</dcterms:created>
  <dc:creator>NTKO</dc:creator>
  <cp:lastModifiedBy>kylin</cp:lastModifiedBy>
  <cp:lastPrinted>2024-03-11T13:53:00Z</cp:lastPrinted>
  <dcterms:modified xsi:type="dcterms:W3CDTF">2024-03-12T09:11:38Z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